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93" w:rsidRDefault="00E81B75" w:rsidP="00E81B75">
      <w:pPr>
        <w:jc w:val="center"/>
        <w:rPr>
          <w:b/>
          <w:color w:val="7030A0"/>
          <w:sz w:val="44"/>
          <w:szCs w:val="44"/>
        </w:rPr>
      </w:pPr>
      <w:bookmarkStart w:id="0" w:name="_GoBack"/>
      <w:r w:rsidRPr="00256E32">
        <w:rPr>
          <w:b/>
          <w:color w:val="7030A0"/>
          <w:sz w:val="44"/>
          <w:szCs w:val="44"/>
        </w:rPr>
        <w:t>Stymulacja czucia własnego ciała</w:t>
      </w:r>
    </w:p>
    <w:bookmarkEnd w:id="0"/>
    <w:p w:rsidR="00256E32" w:rsidRPr="00256E32" w:rsidRDefault="00256E32" w:rsidP="00E81B75">
      <w:pPr>
        <w:jc w:val="center"/>
        <w:rPr>
          <w:b/>
          <w:color w:val="7030A0"/>
          <w:sz w:val="44"/>
          <w:szCs w:val="44"/>
        </w:rPr>
      </w:pPr>
    </w:p>
    <w:p w:rsidR="00E81B75" w:rsidRPr="00256E32" w:rsidRDefault="00E81B75" w:rsidP="00E81B75">
      <w:pPr>
        <w:numPr>
          <w:ilvl w:val="0"/>
          <w:numId w:val="1"/>
        </w:numPr>
        <w:spacing w:after="0" w:line="360" w:lineRule="auto"/>
        <w:jc w:val="both"/>
        <w:rPr>
          <w:b/>
          <w:sz w:val="32"/>
          <w:szCs w:val="32"/>
        </w:rPr>
      </w:pPr>
      <w:r w:rsidRPr="00256E32">
        <w:rPr>
          <w:b/>
          <w:sz w:val="32"/>
          <w:szCs w:val="32"/>
        </w:rPr>
        <w:t>Masaż z „podawaniem” części ciała</w:t>
      </w:r>
      <w:r w:rsidRPr="00256E32">
        <w:rPr>
          <w:sz w:val="32"/>
          <w:szCs w:val="32"/>
        </w:rPr>
        <w:t xml:space="preserve"> – przygotowujemy jeden przyrząd do masażu np. wałek lub worek z grochem. Polecamy dziecku, np. „daj rękę, daj nogę, pokaż brzuch”. I przez 30 </w:t>
      </w:r>
      <w:r w:rsidR="00256E32">
        <w:rPr>
          <w:sz w:val="32"/>
          <w:szCs w:val="32"/>
        </w:rPr>
        <w:br/>
      </w:r>
      <w:r w:rsidRPr="00256E32">
        <w:rPr>
          <w:sz w:val="32"/>
          <w:szCs w:val="32"/>
        </w:rPr>
        <w:t>s masujemy podaną przez dziecko część ciała. Nie zawsze masujemy w tej samej kolejności.</w:t>
      </w:r>
    </w:p>
    <w:p w:rsidR="00E81B75" w:rsidRPr="00256E32" w:rsidRDefault="00E81B75" w:rsidP="00E81B75">
      <w:pPr>
        <w:spacing w:after="0" w:line="360" w:lineRule="auto"/>
        <w:ind w:left="720"/>
        <w:jc w:val="both"/>
        <w:rPr>
          <w:b/>
          <w:sz w:val="32"/>
          <w:szCs w:val="32"/>
        </w:rPr>
      </w:pPr>
    </w:p>
    <w:p w:rsidR="00E81B75" w:rsidRPr="00256E32" w:rsidRDefault="00E81B75" w:rsidP="00E81B75">
      <w:pPr>
        <w:numPr>
          <w:ilvl w:val="0"/>
          <w:numId w:val="1"/>
        </w:numPr>
        <w:spacing w:after="0" w:line="360" w:lineRule="auto"/>
        <w:jc w:val="both"/>
        <w:rPr>
          <w:b/>
          <w:sz w:val="32"/>
          <w:szCs w:val="32"/>
        </w:rPr>
      </w:pPr>
      <w:r w:rsidRPr="00256E32">
        <w:rPr>
          <w:b/>
          <w:sz w:val="32"/>
          <w:szCs w:val="32"/>
        </w:rPr>
        <w:t xml:space="preserve">Masaż części ciała wybraną fakturą – </w:t>
      </w:r>
      <w:r w:rsidRPr="00256E32">
        <w:rPr>
          <w:sz w:val="32"/>
          <w:szCs w:val="32"/>
        </w:rPr>
        <w:t xml:space="preserve">przygotowujemy kilka przedmiotów o różnych fakturach np. szczoteczka, gąbka, wałek z grochem. Wybieramy część ciała, którą będziemy masować (ręka, noga, twarz, plecy). Układamy na tacy dwa przedmioty </w:t>
      </w:r>
      <w:r w:rsidR="00256E32">
        <w:rPr>
          <w:sz w:val="32"/>
          <w:szCs w:val="32"/>
        </w:rPr>
        <w:br/>
      </w:r>
      <w:r w:rsidRPr="00256E32">
        <w:rPr>
          <w:sz w:val="32"/>
          <w:szCs w:val="32"/>
        </w:rPr>
        <w:t xml:space="preserve">i polecamy, by dziecko wybrało przez wskazanie jeden przedmiot, którym chce być masowane. Rodzic masuje wybraną fakturą przez 30 s nazywając część ciała oraz rodzaj faktury (np. „masuję rękę, to jest szorstkie”). Jeżeli dziecko wybiera stale ten sam rodzaj faktury, po jakimś czasie eliminujemy go z zestawu. Przy masowaniu pleców fakturę wkładamy pod koszulkę </w:t>
      </w:r>
      <w:r w:rsidR="00256E32">
        <w:rPr>
          <w:sz w:val="32"/>
          <w:szCs w:val="32"/>
        </w:rPr>
        <w:br/>
      </w:r>
      <w:r w:rsidRPr="00256E32">
        <w:rPr>
          <w:sz w:val="32"/>
          <w:szCs w:val="32"/>
        </w:rPr>
        <w:t>i masujemy.</w:t>
      </w:r>
    </w:p>
    <w:p w:rsidR="00E81B75" w:rsidRDefault="00E81B75"/>
    <w:p w:rsidR="00256E32" w:rsidRDefault="00256E32"/>
    <w:p w:rsidR="00256E32" w:rsidRPr="00256E32" w:rsidRDefault="00256E32" w:rsidP="00256E32">
      <w:pPr>
        <w:jc w:val="right"/>
        <w:rPr>
          <w:i/>
          <w:sz w:val="20"/>
          <w:szCs w:val="20"/>
        </w:rPr>
      </w:pPr>
      <w:r w:rsidRPr="00256E32">
        <w:rPr>
          <w:i/>
          <w:sz w:val="20"/>
          <w:szCs w:val="20"/>
        </w:rPr>
        <w:t xml:space="preserve">Ł. Majorek </w:t>
      </w:r>
    </w:p>
    <w:sectPr w:rsidR="00256E32" w:rsidRPr="00256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C22F0"/>
    <w:multiLevelType w:val="hybridMultilevel"/>
    <w:tmpl w:val="08F87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75"/>
    <w:rsid w:val="00186A93"/>
    <w:rsid w:val="00256E32"/>
    <w:rsid w:val="00DD23C1"/>
    <w:rsid w:val="00E8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Daniel</cp:lastModifiedBy>
  <cp:revision>2</cp:revision>
  <dcterms:created xsi:type="dcterms:W3CDTF">2020-05-28T08:54:00Z</dcterms:created>
  <dcterms:modified xsi:type="dcterms:W3CDTF">2020-05-28T08:54:00Z</dcterms:modified>
</cp:coreProperties>
</file>