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13" w:rsidRDefault="005D4BD2" w:rsidP="005D4BD2">
      <w:pPr>
        <w:jc w:val="center"/>
        <w:rPr>
          <w:b/>
          <w:color w:val="00B050"/>
          <w:sz w:val="40"/>
          <w:szCs w:val="40"/>
        </w:rPr>
      </w:pPr>
      <w:bookmarkStart w:id="0" w:name="_GoBack"/>
      <w:r w:rsidRPr="00B74531">
        <w:rPr>
          <w:b/>
          <w:color w:val="00B050"/>
          <w:sz w:val="40"/>
          <w:szCs w:val="40"/>
        </w:rPr>
        <w:t>Stymulacja dłoni</w:t>
      </w:r>
    </w:p>
    <w:bookmarkEnd w:id="0"/>
    <w:p w:rsidR="00B74531" w:rsidRPr="00B74531" w:rsidRDefault="00B74531" w:rsidP="005D4BD2">
      <w:pPr>
        <w:jc w:val="center"/>
        <w:rPr>
          <w:b/>
          <w:color w:val="00B050"/>
          <w:sz w:val="28"/>
          <w:szCs w:val="28"/>
        </w:rPr>
      </w:pPr>
    </w:p>
    <w:p w:rsidR="005D4BD2" w:rsidRPr="00B74531" w:rsidRDefault="005D4BD2" w:rsidP="005D4BD2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B74531">
        <w:rPr>
          <w:b/>
          <w:sz w:val="28"/>
          <w:szCs w:val="28"/>
        </w:rPr>
        <w:t>Stymulacja czuciowa dłoni – masaż dłoni z wyborem</w:t>
      </w:r>
      <w:r w:rsidRPr="00B74531">
        <w:rPr>
          <w:sz w:val="28"/>
          <w:szCs w:val="28"/>
        </w:rPr>
        <w:t xml:space="preserve"> - pokazujemy chłopcu dwa przedmioty do masowania dłoni (np. gąbkę, szczotkę, piórko, krem, piłka kolczasta) i pytamy chłopca czym pomasować mu dłonie. Zadaniem chłopca jest wskazanie przedmiotu – masujemy każdą dłoń około 30s. wybranym przedmiotem.</w:t>
      </w:r>
    </w:p>
    <w:p w:rsidR="005D4BD2" w:rsidRPr="00B74531" w:rsidRDefault="005D4BD2" w:rsidP="005D4BD2">
      <w:pPr>
        <w:spacing w:line="360" w:lineRule="auto"/>
        <w:ind w:left="360"/>
        <w:jc w:val="both"/>
        <w:rPr>
          <w:sz w:val="28"/>
          <w:szCs w:val="28"/>
        </w:rPr>
      </w:pPr>
    </w:p>
    <w:p w:rsidR="005D4BD2" w:rsidRPr="00B74531" w:rsidRDefault="005D4BD2" w:rsidP="005D4BD2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B74531">
        <w:rPr>
          <w:b/>
          <w:sz w:val="28"/>
          <w:szCs w:val="28"/>
        </w:rPr>
        <w:t xml:space="preserve">Masaż dłoni  dwiema fakturami – </w:t>
      </w:r>
      <w:r w:rsidRPr="00B74531">
        <w:rPr>
          <w:sz w:val="28"/>
          <w:szCs w:val="28"/>
        </w:rPr>
        <w:t>przygotowujemy szczoteczkę do rąk oraz miękką gąbkę lub flanelę. Masujemy dłoń chłopca (z obu stron) jedną fakturą przez 10s., 10s. drugą fakturą i 10s. pierwszą. Zaczynamy i kończymy przyjemniejszą dla chłopca fakturą. Tak samo masujemy drugą dłoń. Nazywamy fakturę: miękkie/szorstkie.</w:t>
      </w:r>
    </w:p>
    <w:p w:rsidR="005D4BD2" w:rsidRDefault="005D4BD2" w:rsidP="005D4BD2">
      <w:pPr>
        <w:jc w:val="center"/>
      </w:pPr>
    </w:p>
    <w:p w:rsidR="00B74531" w:rsidRDefault="00B74531" w:rsidP="005D4BD2">
      <w:pPr>
        <w:jc w:val="center"/>
      </w:pPr>
    </w:p>
    <w:p w:rsidR="00B74531" w:rsidRDefault="00B74531" w:rsidP="00B74531">
      <w:pPr>
        <w:jc w:val="right"/>
      </w:pPr>
      <w:r>
        <w:t xml:space="preserve">Ł. Majorek </w:t>
      </w:r>
    </w:p>
    <w:sectPr w:rsidR="00B74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79F4"/>
    <w:multiLevelType w:val="hybridMultilevel"/>
    <w:tmpl w:val="B0100D2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D2"/>
    <w:rsid w:val="00431513"/>
    <w:rsid w:val="005D4BD2"/>
    <w:rsid w:val="00B7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558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Daniel</cp:lastModifiedBy>
  <cp:revision>2</cp:revision>
  <dcterms:created xsi:type="dcterms:W3CDTF">2020-06-22T07:36:00Z</dcterms:created>
  <dcterms:modified xsi:type="dcterms:W3CDTF">2020-06-22T07:36:00Z</dcterms:modified>
</cp:coreProperties>
</file>