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4" w:rsidRPr="00A42F18" w:rsidRDefault="00186674" w:rsidP="00A42F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70C0"/>
          <w:kern w:val="3"/>
          <w:sz w:val="32"/>
          <w:szCs w:val="32"/>
          <w:lang w:eastAsia="zh-CN" w:bidi="hi-IN"/>
        </w:rPr>
      </w:pPr>
      <w:bookmarkStart w:id="0" w:name="_GoBack"/>
      <w:r w:rsidRPr="00A42F18">
        <w:rPr>
          <w:rFonts w:ascii="Times New Roman" w:eastAsia="SimSun" w:hAnsi="Times New Roman" w:cs="Mangal"/>
          <w:b/>
          <w:bCs/>
          <w:color w:val="0070C0"/>
          <w:kern w:val="3"/>
          <w:sz w:val="32"/>
          <w:szCs w:val="32"/>
          <w:lang w:eastAsia="zh-CN" w:bidi="hi-IN"/>
        </w:rPr>
        <w:t>Ćwiczenia motoryki dużej, wyrabianie orient</w:t>
      </w:r>
      <w:r w:rsidR="00A42F18">
        <w:rPr>
          <w:rFonts w:ascii="Times New Roman" w:eastAsia="SimSun" w:hAnsi="Times New Roman" w:cs="Mangal"/>
          <w:b/>
          <w:bCs/>
          <w:color w:val="0070C0"/>
          <w:kern w:val="3"/>
          <w:sz w:val="32"/>
          <w:szCs w:val="32"/>
          <w:lang w:eastAsia="zh-CN" w:bidi="hi-IN"/>
        </w:rPr>
        <w:t>acji w schemacie własnego ciała</w:t>
      </w:r>
    </w:p>
    <w:bookmarkEnd w:id="0"/>
    <w:p w:rsidR="00A42F18" w:rsidRPr="00186674" w:rsidRDefault="00A42F18" w:rsidP="0018667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186674" w:rsidRPr="00A42F18" w:rsidRDefault="00186674" w:rsidP="00A42F18">
      <w:pPr>
        <w:suppressAutoHyphens/>
        <w:autoSpaceDN w:val="0"/>
        <w:spacing w:after="0" w:line="360" w:lineRule="auto"/>
        <w:ind w:left="227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 xml:space="preserve">• wspomaganie symetrii ciała, koordynowanie napięcia i relaksacji z wykorzystaniem pozycji </w:t>
      </w:r>
      <w:proofErr w:type="spellStart"/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bazalnych</w:t>
      </w:r>
      <w:proofErr w:type="spellEnd"/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 xml:space="preserve">• stymulacja schematu ciała z wykorzystaniem pozycji </w:t>
      </w:r>
      <w:proofErr w:type="spellStart"/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bazalnych</w:t>
      </w:r>
      <w:proofErr w:type="spellEnd"/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: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- stymulacja somatyczna poprzez dotyk oraz pocieranie, masowanie różnymi fakturami (doświadczanie dotyku),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 xml:space="preserve">- stymulacja </w:t>
      </w:r>
      <w:proofErr w:type="spellStart"/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westybularna</w:t>
      </w:r>
      <w:proofErr w:type="spellEnd"/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(doświadczanie własnego ciała z wykorzystaniem ruchu np. hamak, wałek, materac dmuchany, ciało nauczyciela),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- stymulacja wibracyjna (doświadczanie percepcji głębokiej ciała „Technika sześciu stawów” – spacer po ciele), stymulacja wibracyjna ciała przy użyciu zabawek wibrujących oraz materiałów wibracyjnych do masażu;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• pobudzanie do samodzielnego wykonywania ruchów: prowokowanie atrakcyjnymi bodźcami;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• ćwiczenia pozwalające na poznanie własnego ciała: masaże ciała (głaskanie, ugniatanie określonych partii ciała – pleców, nóg, kończyn górnych, dolnych);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 xml:space="preserve">• stymulacja ciała z wykorzystaniem różnych technik masażu – Masaż </w:t>
      </w:r>
      <w:proofErr w:type="spellStart"/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Shantali</w:t>
      </w:r>
      <w:proofErr w:type="spellEnd"/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Terapia Taktylna;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• ćwiczenia zmierzające do rozwijania aktywności własnej z wykorzystaniem przedmiotów zawieszonych na stojaku (dzwonki rurowe, korale), zabawa stopami lub dłońmi w misce lub na tacy, na której umieszczamy ciekawy materiał (kamienie, fasola, kulki szklane, żołędzie);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• oglądanie siebie w lustrze – wyczuwanie własnego ciała, wskazywanie i nazywanie poszczególnych części ciała: głowy, twarzy, rąk, dłoni, nóg, stóp, brzucha;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• zabawy przy muzyce w opracowaniu M. Bogdanowicz "W co się bawić z dziećmi – Ciało i przestrzeń";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 xml:space="preserve">• rozwijanie świadomości ciała z wykorzystaniem metody Ruchu Rozwijającego </w:t>
      </w:r>
      <w:r w:rsidR="00A42F1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W. Sherborne, programów aktywności M. i Ch. </w:t>
      </w:r>
      <w:proofErr w:type="spellStart"/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Knillów</w:t>
      </w:r>
      <w:proofErr w:type="spellEnd"/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„Świadomość ciała kontakt </w:t>
      </w:r>
      <w:r w:rsidR="00A42F1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i komunikacja”.</w:t>
      </w:r>
      <w:r w:rsidRPr="0018667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</w:r>
    </w:p>
    <w:p w:rsidR="00E23436" w:rsidRDefault="00E23436" w:rsidP="00A42F18">
      <w:pPr>
        <w:spacing w:line="360" w:lineRule="auto"/>
      </w:pPr>
    </w:p>
    <w:sectPr w:rsidR="00E23436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4"/>
    <w:rsid w:val="00186674"/>
    <w:rsid w:val="008937D5"/>
    <w:rsid w:val="00A42F18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2020-04-15T05:44:00Z</dcterms:created>
  <dcterms:modified xsi:type="dcterms:W3CDTF">2020-04-15T07:41:00Z</dcterms:modified>
</cp:coreProperties>
</file>