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F6" w:rsidRDefault="001C60F6" w:rsidP="00A20748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  <w:lang w:eastAsia="pl-PL"/>
        </w:rPr>
        <w:t>Zabawy z piłką</w:t>
      </w:r>
    </w:p>
    <w:p w:rsidR="001C60F6" w:rsidRDefault="001C60F6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1C60F6" w:rsidRPr="007D2C6C" w:rsidRDefault="001C60F6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7D2C6C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Jaś - Dwie osoby stojące naprzeciw siebie rzucają do siebie piłkę. Trzecia osoba ustawia się twarzą do rzucającego i próbuje przechwycić piłkę. Może to zrobić wtedy, gdy rzut będzie niecelny i piłka upadnie, lub gdy, podskakując wysoko, złapie ją. Kiedy „głupi Jaś” przechwyci piłkę, zamienia się miejscem z dzieckiem, które właśnie rzucało.</w:t>
      </w:r>
    </w:p>
    <w:p w:rsidR="001C60F6" w:rsidRDefault="001C60F6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1C60F6" w:rsidRPr="007D2C6C" w:rsidRDefault="001C60F6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7D2C6C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Podawanie piłki górą - Dzieciaki siedzą w rozkroku na ławeczce, jedno za drugim tyłem do siebie. Pierwsze dziecko podaje górą pikę następnemu, a ono przekazuje ją kolejnemu, aż do samego końca.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1C60F6" w:rsidRPr="00A20748" w:rsidRDefault="001C60F6" w:rsidP="00A20748">
      <w:pPr>
        <w:jc w:val="both"/>
        <w:rPr>
          <w:rFonts w:ascii="Times New Roman" w:hAnsi="Times New Roman" w:cs="Times New Roman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Zabawy na muskuły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color w:val="444444"/>
          <w:sz w:val="24"/>
          <w:szCs w:val="24"/>
        </w:rPr>
        <w:t>Za łokcie - Dzieci stoją tyłem do siebie, ramiona mają złączone w łokciach. Usiłują przeciągnąć partnera na swoją stronę.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1C60F6" w:rsidRPr="00A20748" w:rsidRDefault="001C60F6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Zabawa na równowagę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color w:val="444444"/>
          <w:sz w:val="24"/>
          <w:szCs w:val="24"/>
        </w:rPr>
        <w:t>Dzieci z woreczkami na głowie lub barku starają się przemieszczać w kierunku pokazanym przez prowadzącego. Wygrywają ci uczestnicy, których woreczek nie spadnie.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Tor przeszkód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color w:val="292B2C"/>
          <w:sz w:val="24"/>
          <w:szCs w:val="24"/>
        </w:rPr>
        <w:t>Wykorzystujemy do tego różne przedmioty, które mamy pod ręką. Może to być wiaderko od klocków, piłki, zabawki, cokolwiek. Ustawiamy z nich slalom,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292B2C"/>
          <w:sz w:val="24"/>
          <w:szCs w:val="24"/>
        </w:rPr>
        <w:t>Rzucanie do celu</w:t>
      </w:r>
    </w:p>
    <w:p w:rsidR="001C60F6" w:rsidRDefault="001C60F6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color w:val="292B2C"/>
          <w:sz w:val="24"/>
          <w:szCs w:val="24"/>
        </w:rPr>
        <w:t>wykorzystujemy do tego małe piłki, spinacze do bielizny,  i kosz lub większy karton, albo s. Ustalamy odległość i celujemy. Zadanie można sobie utrudniać, stojąc np. na jednej nodze lub rzucając lewą ręką (lub odwrotnie).</w:t>
      </w:r>
    </w:p>
    <w:p w:rsidR="001C60F6" w:rsidRDefault="001C60F6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>Udanej zabawy</w:t>
      </w:r>
    </w:p>
    <w:p w:rsidR="001C60F6" w:rsidRPr="00A20748" w:rsidRDefault="001C60F6" w:rsidP="00A207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>Barbara Dacyl-Świszcz</w:t>
      </w:r>
    </w:p>
    <w:sectPr w:rsidR="001C60F6" w:rsidRPr="00A20748" w:rsidSect="0079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1EF"/>
    <w:multiLevelType w:val="multilevel"/>
    <w:tmpl w:val="E32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6C"/>
    <w:rsid w:val="001C60F6"/>
    <w:rsid w:val="00203D80"/>
    <w:rsid w:val="00754689"/>
    <w:rsid w:val="007935B5"/>
    <w:rsid w:val="007D2C6C"/>
    <w:rsid w:val="00A20748"/>
    <w:rsid w:val="00A5267F"/>
    <w:rsid w:val="00E4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D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Zabawy z piłką</dc:title>
  <dc:subject/>
  <dc:creator>SOSW</dc:creator>
  <cp:keywords/>
  <dc:description/>
  <cp:lastModifiedBy>piotr</cp:lastModifiedBy>
  <cp:revision>2</cp:revision>
  <dcterms:created xsi:type="dcterms:W3CDTF">2020-05-12T20:14:00Z</dcterms:created>
  <dcterms:modified xsi:type="dcterms:W3CDTF">2020-05-12T20:14:00Z</dcterms:modified>
</cp:coreProperties>
</file>