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56" w:rsidRPr="002740A6" w:rsidRDefault="00143956" w:rsidP="0014395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740A6">
        <w:rPr>
          <w:rFonts w:ascii="Times New Roman" w:hAnsi="Times New Roman"/>
          <w:b/>
          <w:sz w:val="24"/>
          <w:szCs w:val="24"/>
        </w:rPr>
        <w:t>Odgadywanie kierunku patrzenia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2740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zdjęcia </w:t>
      </w:r>
      <w:r w:rsidRPr="002740A6">
        <w:rPr>
          <w:rFonts w:ascii="Times New Roman" w:hAnsi="Times New Roman"/>
          <w:b/>
          <w:sz w:val="24"/>
          <w:szCs w:val="24"/>
        </w:rPr>
        <w:t xml:space="preserve">– </w:t>
      </w:r>
      <w:r w:rsidRPr="002740A6">
        <w:rPr>
          <w:rFonts w:ascii="Times New Roman" w:hAnsi="Times New Roman"/>
          <w:bCs/>
          <w:sz w:val="24"/>
          <w:szCs w:val="24"/>
        </w:rPr>
        <w:t>przygotowujemy zdjęcia mebli oraz innych widocznych w pomieszczeniu przedmiotów. Kładziemy przed chłopca trzy zdjęcia następnie wyraźnie patrzymy na jeden wybrany przedmiot np. lampę. Zadaniem chłopca jest odgadnięcie poprzez wskazanie i nazwanie przedmiotu, na który patrzy rodzic. Dwa razy w programie. Jeśli zadanie okaże się trudne można wesprzeć się również wskazaniem palcem  (które stopniowo wycofujemy).</w:t>
      </w:r>
    </w:p>
    <w:p w:rsidR="00143956" w:rsidRPr="002740A6" w:rsidRDefault="00143956" w:rsidP="00143956">
      <w:pPr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143956" w:rsidRDefault="00143956" w:rsidP="001439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40A6">
        <w:rPr>
          <w:rFonts w:ascii="Times New Roman" w:hAnsi="Times New Roman"/>
          <w:b/>
          <w:sz w:val="24"/>
          <w:szCs w:val="24"/>
        </w:rPr>
        <w:t>Rozpoznawanie kierunku patrzenia</w:t>
      </w:r>
      <w:r w:rsidRPr="002740A6">
        <w:rPr>
          <w:rFonts w:ascii="Times New Roman" w:hAnsi="Times New Roman"/>
          <w:sz w:val="24"/>
          <w:szCs w:val="24"/>
        </w:rPr>
        <w:t xml:space="preserve"> – bez wsparcia zdjęciami patrzymy wyraźnie na jeden przedmiot w pomieszczeniu. Zadaniem chłopca jest rozpoznanie, na co patrzy rodzic. Jeśli chłopiec ma trudność wspieramy się wskazaniem palcem.</w:t>
      </w:r>
    </w:p>
    <w:p w:rsidR="0069104C" w:rsidRDefault="0069104C"/>
    <w:sectPr w:rsidR="0069104C" w:rsidSect="00691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22987"/>
    <w:multiLevelType w:val="hybridMultilevel"/>
    <w:tmpl w:val="8D184F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3956"/>
    <w:rsid w:val="00143956"/>
    <w:rsid w:val="0069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95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143956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2020-04-07T10:09:00Z</dcterms:created>
  <dcterms:modified xsi:type="dcterms:W3CDTF">2020-04-07T10:09:00Z</dcterms:modified>
</cp:coreProperties>
</file>