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Witam! Wiosna w pełni. Wszystkie drzewa, krzewy, kwiaty pięknie rozkwit</w:t>
      </w:r>
      <w:r w:rsidR="00FF51EF">
        <w:rPr>
          <w:rFonts w:ascii="Times New Roman" w:eastAsia="Times New Roman" w:hAnsi="Times New Roman" w:cs="Times New Roman"/>
          <w:sz w:val="24"/>
          <w:szCs w:val="24"/>
          <w:lang w:eastAsia="pl-PL"/>
        </w:rPr>
        <w:t>ają. Ogrody tętnią życiem. Gdy sło</w:t>
      </w:r>
      <w:r w:rsidR="006119E1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FF51EF">
        <w:rPr>
          <w:rFonts w:ascii="Times New Roman" w:eastAsia="Times New Roman" w:hAnsi="Times New Roman" w:cs="Times New Roman"/>
          <w:sz w:val="24"/>
          <w:szCs w:val="24"/>
          <w:lang w:eastAsia="pl-PL"/>
        </w:rPr>
        <w:t>ce coraz mocniej przygrzewa to także sygnał dla nas, że przyszedł czas rozpoczęcia sezonu prac ogrodowych.</w:t>
      </w:r>
      <w:r w:rsidR="006119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Przycinamy gałęzie krzewów i drzew, w</w:t>
      </w:r>
      <w:r w:rsidR="00FF51EF">
        <w:rPr>
          <w:rFonts w:ascii="Times New Roman" w:eastAsia="Times New Roman" w:hAnsi="Times New Roman" w:cs="Times New Roman"/>
          <w:sz w:val="24"/>
          <w:szCs w:val="24"/>
          <w:lang w:eastAsia="pl-PL"/>
        </w:rPr>
        <w:t>ysiewamy nasiona, sadzimy i nawozimy rośliny.</w:t>
      </w:r>
      <w:r w:rsidR="006119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Wiosna to najbardziej pracowita pora roku w ogrodzie. </w:t>
      </w:r>
    </w:p>
    <w:p w:rsidR="006119E1" w:rsidRDefault="006119E1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19E1" w:rsidRDefault="006119E1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19E1" w:rsidRDefault="006119E1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19E1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D24B79E" wp14:editId="04A518C2">
            <wp:extent cx="6240780" cy="480822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E1" w:rsidRDefault="006119E1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512CAA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Spróbuj opowiedzieć co widzisz na obrazkach? Jakie prace ogrodowe są tutaj przedstawione? A czy Ty pomagasz rodzicom, dziadkom podczas prac w ogrodzie? </w:t>
      </w: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365" w:rsidRDefault="00DC1365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512CAA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EA65890" wp14:editId="7EA07EE0">
            <wp:extent cx="5379720" cy="86944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512CAA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B6F5AA9" wp14:editId="19F5D44C">
            <wp:extent cx="5760720" cy="9144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75B6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19E1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>
            <wp:extent cx="5334000" cy="79781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09" w:rsidRPr="00184709" w:rsidRDefault="00184709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470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Proponuję</w:t>
      </w:r>
      <w:r w:rsidR="006119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wykonać </w:t>
      </w:r>
      <w:r w:rsidRPr="00184709">
        <w:rPr>
          <w:rFonts w:ascii="Times New Roman" w:eastAsia="Times New Roman" w:hAnsi="Times New Roman" w:cs="Times New Roman"/>
          <w:sz w:val="24"/>
          <w:szCs w:val="24"/>
          <w:lang w:eastAsia="pl-PL"/>
        </w:rPr>
        <w:t>kartę grafomotoryczną. Poprawiamy po śladzie wodę z konewek, którą podlewamy wiosenne kwiatki zasadzone w doniczkach.</w:t>
      </w:r>
    </w:p>
    <w:p w:rsidR="00184709" w:rsidRDefault="00184709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470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5602779" wp14:editId="4094C795">
            <wp:extent cx="5402580" cy="8534400"/>
            <wp:effectExtent l="0" t="0" r="7620" b="0"/>
            <wp:docPr id="1" name="Obraz 1">
              <a:hlinkClick xmlns:a="http://schemas.openxmlformats.org/drawingml/2006/main" r:id="rId9" tgtFrame="&quot;_self&quot;" tooltip="&quot;509fdc4898eaef73008b0b224636bff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 tgtFrame="&quot;_self&quot;" tooltip="&quot;509fdc4898eaef73008b0b224636bff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B6" w:rsidRPr="00184709" w:rsidRDefault="00A875B6" w:rsidP="00184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6779" w:rsidRDefault="00A875B6">
      <w:r>
        <w:rPr>
          <w:noProof/>
        </w:rPr>
        <w:drawing>
          <wp:inline distT="0" distB="0" distL="0" distR="0">
            <wp:extent cx="5821680" cy="8709660"/>
            <wp:effectExtent l="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B6" w:rsidRDefault="00A875B6">
      <w:r>
        <w:rPr>
          <w:noProof/>
        </w:rPr>
        <w:lastRenderedPageBreak/>
        <w:drawing>
          <wp:inline distT="0" distB="0" distL="0" distR="0">
            <wp:extent cx="5791200" cy="9304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B6" w:rsidRDefault="00A875B6"/>
    <w:p w:rsidR="00A875B6" w:rsidRDefault="00A875B6">
      <w:r>
        <w:rPr>
          <w:noProof/>
        </w:rPr>
        <w:drawing>
          <wp:inline distT="0" distB="0" distL="0" distR="0">
            <wp:extent cx="5760720" cy="85496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365" w:rsidRPr="00DC1365" w:rsidRDefault="00DC1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Bardzo proszę, aby każdy z Was postarał się pomóc rodzicom podczas prac porządkowych w ogrodzie, na działce czy też na balkonie. Możecie np. z pomocą rodzica zasadzić jakiś kwiat w doniczce, dbać o niego i obserwować jak się rozwija.  </w:t>
      </w:r>
    </w:p>
    <w:p w:rsidR="00FF51EF" w:rsidRDefault="00DC1365">
      <w:r>
        <w:rPr>
          <w:noProof/>
        </w:rPr>
        <w:drawing>
          <wp:inline distT="0" distB="0" distL="0" distR="0" wp14:anchorId="61A448AB" wp14:editId="7684A3FB">
            <wp:extent cx="5760720" cy="428287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512CAA" w:rsidRPr="00512CAA" w:rsidRDefault="00512CAA" w:rsidP="00512CA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12CA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Rękodzieło</w:t>
      </w:r>
    </w:p>
    <w:p w:rsidR="00512CAA" w:rsidRPr="001D72FF" w:rsidRDefault="00512CAA" w:rsidP="00512CAA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D72FF">
        <w:rPr>
          <w:rFonts w:ascii="Times New Roman" w:hAnsi="Times New Roman" w:cs="Times New Roman"/>
          <w:b/>
          <w:bCs/>
          <w:sz w:val="40"/>
          <w:szCs w:val="40"/>
          <w:u w:val="single"/>
        </w:rPr>
        <w:t>Wiosenne drzewko</w:t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34D45E" wp14:editId="28C411BC">
            <wp:extent cx="5760720" cy="3844925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 xml:space="preserve">Mamy piękną wiosnę. W naszych ogrodach, parkach możemy podziwiać pięknie kwitnące i pachnące drzewa i krzewy dlatego też, moją propozycją dla Was jest własnoręczne wykonanie wiosennego drzewka.  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Do wykonania pracy potrzebujemy: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zieloną bibułę w dwóch odcieniach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różową bibułę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kartkę papieru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klej, nożyczki</w:t>
      </w:r>
    </w:p>
    <w:p w:rsidR="00512CAA" w:rsidRPr="003D1035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kredka np. pastelowa w kolorze brązowym</w:t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 xml:space="preserve">Aby stworzyć pień drzewa musimy odrysować kredką naszą dłoń ( możemy poprosić o pomoc rodziców, rodzeństwo). Bibułę tniemy na małe kwadraty. Pozostała praca to już tylko wyklejanie i ćwiczenie naszych palców. Każdy kwadracik bibuły nakładamy na ołówek, zakręcamy wokół niego i przyklejamy do kartki. Troszkę czasochłonne zajęcie ale efekt pracy będzie piękny. Możecie również wykleić drzewko kawałkami zrolowanej w palcach bibuły bez konieczności zakręcania jej na ołówku.   </w:t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E92F3E" wp14:editId="00C61E1E">
            <wp:extent cx="4549140" cy="2720340"/>
            <wp:effectExtent l="0" t="0" r="381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7E080A" wp14:editId="3D0748BE">
            <wp:extent cx="4549140" cy="274320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7E6F8C" wp14:editId="1C8A357D">
            <wp:extent cx="4564380" cy="3002280"/>
            <wp:effectExtent l="0" t="0" r="762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2B7E6" wp14:editId="1DC5FB4D">
            <wp:extent cx="4579620" cy="26593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Default="00512CAA" w:rsidP="00512C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467F7B" wp14:editId="5E956899">
            <wp:extent cx="4572000" cy="29641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Pr="001D72FF" w:rsidRDefault="00512CAA" w:rsidP="00512CAA">
      <w:pPr>
        <w:rPr>
          <w:rFonts w:ascii="Times New Roman" w:hAnsi="Times New Roman" w:cs="Times New Roman"/>
          <w:sz w:val="24"/>
          <w:szCs w:val="24"/>
        </w:rPr>
      </w:pPr>
      <w:r w:rsidRPr="001D72FF">
        <w:rPr>
          <w:rFonts w:ascii="Times New Roman" w:hAnsi="Times New Roman" w:cs="Times New Roman"/>
          <w:sz w:val="24"/>
          <w:szCs w:val="24"/>
        </w:rPr>
        <w:t>I jak się Wam podoba?</w:t>
      </w: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61128C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>Zajęcia muzyczne p. P. Larysz</w:t>
      </w:r>
    </w:p>
    <w:p w:rsidR="00512CAA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61128C">
        <w:rPr>
          <w:rFonts w:ascii="Times New Roman" w:eastAsia="Calibri" w:hAnsi="Times New Roman" w:cs="Times New Roman"/>
          <w:sz w:val="36"/>
          <w:szCs w:val="36"/>
        </w:rPr>
        <w:t>Temat:  Nauka piosenki o ekologii .</w:t>
      </w: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61128C">
        <w:rPr>
          <w:rFonts w:ascii="Times New Roman" w:eastAsia="Calibri" w:hAnsi="Times New Roman" w:cs="Times New Roman"/>
          <w:sz w:val="36"/>
          <w:szCs w:val="36"/>
        </w:rPr>
        <w:t>Skopiuj link w okno przeglądarki  i naucz się słów i melodii piosenki:</w:t>
      </w: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12CAA" w:rsidRPr="0061128C" w:rsidRDefault="00512CAA" w:rsidP="00512CAA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hyperlink r:id="rId21" w:history="1">
        <w:r w:rsidRPr="0061128C">
          <w:rPr>
            <w:rFonts w:ascii="Calibri" w:eastAsia="Calibri" w:hAnsi="Calibri" w:cs="Times New Roman"/>
            <w:color w:val="0000FF"/>
            <w:sz w:val="36"/>
            <w:szCs w:val="36"/>
            <w:u w:val="single"/>
          </w:rPr>
          <w:t>https://www.youtube.com/watch?v=-ZQTnkXpcCA</w:t>
        </w:r>
      </w:hyperlink>
    </w:p>
    <w:p w:rsidR="00512CAA" w:rsidRPr="0061128C" w:rsidRDefault="00512CAA" w:rsidP="00512CAA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512CAA" w:rsidRPr="0061128C" w:rsidRDefault="00512CAA" w:rsidP="00512CAA">
      <w:pPr>
        <w:numPr>
          <w:ilvl w:val="0"/>
          <w:numId w:val="1"/>
        </w:num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Nie warto mieszkać na Marsie,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 xml:space="preserve">nie warto mieszkać na </w:t>
      </w:r>
      <w:proofErr w:type="spellStart"/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Venus</w:t>
      </w:r>
      <w:proofErr w:type="spellEnd"/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.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Na Ziemi jest życie ciekawsze,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powtarzam to każdemu . </w:t>
      </w: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Ref.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Bo Ziemia to wyspa , to wyspa zielona,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wśród innych dalekich planet.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To dom dla ludzi, dla ludzi i zwierząt,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więc musi być bardzo zadbany. </w:t>
      </w:r>
    </w:p>
    <w:p w:rsidR="00512CAA" w:rsidRPr="0061128C" w:rsidRDefault="00512CAA" w:rsidP="00512CAA">
      <w:pPr>
        <w:numPr>
          <w:ilvl w:val="0"/>
          <w:numId w:val="1"/>
        </w:num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Chcę poznać życie delfinów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i wiedzieć co piszczy w trawie.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Zachwycać się lotem motyla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i z kotem móc się bawić. </w:t>
      </w: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Ref.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Bo Ziemia to wyspa , to wyspa zielona,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wśród innych dalekich planet.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To dom dla ludzi, dla ludzi i zwierząt,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więc musi być bardzo zadbany. </w:t>
      </w:r>
    </w:p>
    <w:p w:rsidR="00512CAA" w:rsidRPr="0061128C" w:rsidRDefault="00512CAA" w:rsidP="00512CAA">
      <w:pPr>
        <w:numPr>
          <w:ilvl w:val="0"/>
          <w:numId w:val="1"/>
        </w:num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Posadźmy kwiatów tysiące.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Posadźmy krzewy i drzewa,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niech z nieba uśmiecha się słońce,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pozwólmy ptakom śpiewać. </w:t>
      </w: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Ref.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Bo Ziemia to wyspa , to wyspa zielona,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wśród innych dalekich planet.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To dom dla ludzi, dla ludzi i zwierząt, </w:t>
      </w: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więc musi być bardzo zadbany.</w:t>
      </w: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color w:val="333333"/>
          <w:sz w:val="29"/>
          <w:szCs w:val="29"/>
          <w:lang w:eastAsia="pl-PL"/>
        </w:rPr>
        <w:lastRenderedPageBreak/>
        <w:t>Pokoloruj rysunek:</w:t>
      </w: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</w:p>
    <w:p w:rsidR="00512CAA" w:rsidRPr="0061128C" w:rsidRDefault="00512CAA" w:rsidP="00512CAA">
      <w:pPr>
        <w:shd w:val="clear" w:color="auto" w:fill="FFFFFF"/>
        <w:spacing w:after="188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61128C">
        <w:rPr>
          <w:rFonts w:ascii="Arial" w:eastAsia="Times New Roman" w:hAnsi="Arial" w:cs="Arial"/>
          <w:noProof/>
          <w:color w:val="333333"/>
          <w:sz w:val="29"/>
          <w:szCs w:val="29"/>
          <w:lang w:eastAsia="pl-PL"/>
        </w:rPr>
        <w:drawing>
          <wp:inline distT="0" distB="0" distL="0" distR="0" wp14:anchorId="0A0953D3" wp14:editId="22E1899D">
            <wp:extent cx="6134100" cy="58140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12CAA" w:rsidRPr="0061128C" w:rsidRDefault="00512CAA" w:rsidP="00512CAA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12CAA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</w:p>
    <w:p w:rsidR="00512CAA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</w:p>
    <w:p w:rsidR="00512CAA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lastRenderedPageBreak/>
        <w:t xml:space="preserve">Witam </w:t>
      </w:r>
      <w:r w:rsidRPr="0061128C">
        <w:rPr>
          <w:rFonts w:ascii="Calibri" w:eastAsia="Calibri" w:hAnsi="Calibri" w:cs="Times New Roman"/>
        </w:rPr>
        <w:sym w:font="Wingdings" w:char="F04A"/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Przesyłam kolejne ćwiczenia z zajęć rozwijających komunikowanie się/ 27.04.2020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</w:t>
      </w:r>
    </w:p>
    <w:p w:rsidR="00512CAA" w:rsidRPr="0061128C" w:rsidRDefault="00512CAA" w:rsidP="00512CAA">
      <w:pPr>
        <w:spacing w:after="200" w:line="276" w:lineRule="auto"/>
        <w:jc w:val="right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 xml:space="preserve">                                                                                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  <w:b/>
        </w:rPr>
      </w:pPr>
      <w:r w:rsidRPr="0061128C">
        <w:rPr>
          <w:rFonts w:ascii="Calibri" w:eastAsia="Calibri" w:hAnsi="Calibri" w:cs="Times New Roman"/>
          <w:b/>
        </w:rPr>
        <w:t xml:space="preserve">Słowa klucze i ich znaczenie 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1.Obejrzyj uważnie obrazki. Pomyśl, co należało powiedzieć: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1691C35" wp14:editId="786C04BA">
            <wp:extent cx="5760720" cy="693420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lastRenderedPageBreak/>
        <w:t xml:space="preserve">   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2. Przeczytaj wyrazy i zastanów się kiedy je używamy, napisz je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PROSZĘ, DZIĘKUJĘ, PRZEPRASZAM, DZIEŃ DOBRY, DO WIDZENIA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………………………………………………………………………………………………………………….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>4.Co otwierają klucze. Połącz klucz kreską z odpowiednim prostokątem.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2FE4DDA" wp14:editId="50FD8ED1">
            <wp:extent cx="6644640" cy="5257800"/>
            <wp:effectExtent l="0" t="0" r="3810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8C">
        <w:rPr>
          <w:rFonts w:ascii="Calibri" w:eastAsia="Calibri" w:hAnsi="Calibri" w:cs="Times New Roman"/>
        </w:rPr>
        <w:t xml:space="preserve">                                      </w:t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Pozdrawiam </w:t>
      </w:r>
      <w:r w:rsidRPr="0061128C">
        <w:rPr>
          <w:rFonts w:ascii="Calibri" w:eastAsia="Calibri" w:hAnsi="Calibri" w:cs="Times New Roman"/>
        </w:rPr>
        <w:sym w:font="Wingdings" w:char="F04A"/>
      </w:r>
      <w:r w:rsidRPr="0061128C">
        <w:rPr>
          <w:rFonts w:ascii="Calibri" w:eastAsia="Calibri" w:hAnsi="Calibri" w:cs="Times New Roman"/>
        </w:rPr>
        <w:sym w:font="Wingdings" w:char="F04A"/>
      </w:r>
      <w:r w:rsidRPr="0061128C">
        <w:rPr>
          <w:rFonts w:ascii="Calibri" w:eastAsia="Calibri" w:hAnsi="Calibri" w:cs="Times New Roman"/>
        </w:rPr>
        <w:sym w:font="Wingdings" w:char="F04A"/>
      </w:r>
    </w:p>
    <w:p w:rsidR="00512CAA" w:rsidRPr="0061128C" w:rsidRDefault="00512CAA" w:rsidP="00512CAA">
      <w:pPr>
        <w:spacing w:after="200" w:line="276" w:lineRule="auto"/>
        <w:rPr>
          <w:rFonts w:ascii="Calibri" w:eastAsia="Calibri" w:hAnsi="Calibri" w:cs="Times New Roman"/>
        </w:rPr>
      </w:pPr>
      <w:r w:rsidRPr="0061128C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     Wiesława Zajdel</w:t>
      </w:r>
    </w:p>
    <w:p w:rsidR="00A875B6" w:rsidRDefault="00A875B6"/>
    <w:sectPr w:rsidR="00A87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F4901"/>
    <w:multiLevelType w:val="hybridMultilevel"/>
    <w:tmpl w:val="7F1A7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09"/>
    <w:rsid w:val="00184709"/>
    <w:rsid w:val="0045760A"/>
    <w:rsid w:val="00512CAA"/>
    <w:rsid w:val="006119E1"/>
    <w:rsid w:val="00736779"/>
    <w:rsid w:val="00A875B6"/>
    <w:rsid w:val="00DC1365"/>
    <w:rsid w:val="00F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A678"/>
  <w15:chartTrackingRefBased/>
  <w15:docId w15:val="{1248223B-A819-4F4D-A1D9-FC1D45FA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49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ZQTnkXpcC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gokkruklanki.pl/npp-chatka-puchatka/zdalne-nauczanie/grupa-starszaki-2/509fdc4898eaef73008b0b224636bffa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2020-04-26T22:16:00Z</dcterms:created>
  <dcterms:modified xsi:type="dcterms:W3CDTF">2020-04-27T04:39:00Z</dcterms:modified>
</cp:coreProperties>
</file>